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278" w:rsidRPr="00286778" w:rsidRDefault="00EE4278" w:rsidP="00EE4278">
      <w:pPr>
        <w:rPr>
          <w:lang w:val="de-DE"/>
        </w:rPr>
      </w:pPr>
    </w:p>
    <w:tbl>
      <w:tblPr>
        <w:tblW w:w="10881" w:type="dxa"/>
        <w:tblInd w:w="-567" w:type="dxa"/>
        <w:tblLook w:val="0000" w:firstRow="0" w:lastRow="0" w:firstColumn="0" w:lastColumn="0" w:noHBand="0" w:noVBand="0"/>
      </w:tblPr>
      <w:tblGrid>
        <w:gridCol w:w="5659"/>
        <w:gridCol w:w="236"/>
        <w:gridCol w:w="2293"/>
        <w:gridCol w:w="2693"/>
      </w:tblGrid>
      <w:tr w:rsidR="00EE4278" w:rsidRPr="00CC704C" w:rsidTr="007E4A53">
        <w:trPr>
          <w:trHeight w:val="285"/>
        </w:trPr>
        <w:tc>
          <w:tcPr>
            <w:tcW w:w="5659" w:type="dxa"/>
            <w:vMerge w:val="restart"/>
          </w:tcPr>
          <w:p w:rsidR="00EE4278" w:rsidRPr="00CC704C" w:rsidRDefault="00EE4278" w:rsidP="007E4A53">
            <w:pPr>
              <w:tabs>
                <w:tab w:val="left" w:pos="567"/>
                <w:tab w:val="left" w:pos="851"/>
                <w:tab w:val="left" w:pos="1276"/>
              </w:tabs>
              <w:jc w:val="center"/>
              <w:rPr>
                <w:rFonts w:ascii="Calibri" w:hAnsi="Calibri" w:cs="Tahoma"/>
              </w:rPr>
            </w:pPr>
            <w:r w:rsidRPr="00CC704C">
              <w:rPr>
                <w:rFonts w:ascii="Calibri" w:hAnsi="Calibri"/>
              </w:rPr>
              <w:object w:dxaOrig="15" w:dyaOrig="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.6pt;height:.6pt" o:ole="">
                  <v:imagedata r:id="rId4" o:title=""/>
                </v:shape>
                <o:OLEObject Type="Embed" ProgID="Photoshop.Image.7" ShapeID="_x0000_i1025" DrawAspect="Content" ObjectID="_1574331392" r:id="rId5">
                  <o:FieldCodes>\s</o:FieldCodes>
                </o:OLEObject>
              </w:object>
            </w:r>
            <w:r>
              <w:rPr>
                <w:rFonts w:ascii="Calibri" w:hAnsi="Calibri"/>
                <w:noProof/>
                <w:lang w:val="de-DE" w:eastAsia="de-DE"/>
              </w:rPr>
              <w:drawing>
                <wp:inline distT="0" distB="0" distL="0" distR="0">
                  <wp:extent cx="561975" cy="542925"/>
                  <wp:effectExtent l="19050" t="0" r="9525" b="0"/>
                  <wp:docPr id="2" name="Bild 2" descr="Untitled-1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titled-1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Merge w:val="restart"/>
          </w:tcPr>
          <w:p w:rsidR="00EE4278" w:rsidRPr="00CC704C" w:rsidRDefault="00EE4278" w:rsidP="007E4A53">
            <w:pPr>
              <w:tabs>
                <w:tab w:val="left" w:pos="567"/>
                <w:tab w:val="left" w:pos="851"/>
                <w:tab w:val="left" w:pos="1276"/>
              </w:tabs>
              <w:rPr>
                <w:rFonts w:ascii="Calibri" w:hAnsi="Calibri" w:cs="Tahoma"/>
              </w:rPr>
            </w:pPr>
          </w:p>
        </w:tc>
        <w:tc>
          <w:tcPr>
            <w:tcW w:w="2293" w:type="dxa"/>
          </w:tcPr>
          <w:p w:rsidR="00EE4278" w:rsidRPr="00CC704C" w:rsidRDefault="00EE4278" w:rsidP="007E4A53">
            <w:pPr>
              <w:pStyle w:val="a"/>
              <w:tabs>
                <w:tab w:val="left" w:pos="567"/>
                <w:tab w:val="left" w:pos="851"/>
                <w:tab w:val="left" w:pos="1276"/>
              </w:tabs>
              <w:spacing w:before="0" w:after="0"/>
              <w:rPr>
                <w:rFonts w:ascii="Calibri" w:hAnsi="Calibri" w:cs="Tahoma"/>
              </w:rPr>
            </w:pPr>
            <w:r w:rsidRPr="00CC704C">
              <w:rPr>
                <w:rFonts w:ascii="Calibri" w:hAnsi="Calibri" w:cs="Tahoma"/>
              </w:rPr>
              <w:t>Χρόνος Διατήρησης:</w:t>
            </w:r>
          </w:p>
        </w:tc>
        <w:tc>
          <w:tcPr>
            <w:tcW w:w="2693" w:type="dxa"/>
          </w:tcPr>
          <w:p w:rsidR="00EE4278" w:rsidRPr="00CC704C" w:rsidRDefault="00EE4278" w:rsidP="007E4A53">
            <w:pPr>
              <w:pStyle w:val="a"/>
              <w:tabs>
                <w:tab w:val="left" w:pos="567"/>
                <w:tab w:val="left" w:pos="851"/>
                <w:tab w:val="left" w:pos="1276"/>
              </w:tabs>
              <w:spacing w:before="0" w:after="0"/>
              <w:rPr>
                <w:rFonts w:ascii="Calibri" w:hAnsi="Calibri" w:cs="Tahoma"/>
              </w:rPr>
            </w:pPr>
            <w:r w:rsidRPr="00CC704C">
              <w:rPr>
                <w:rFonts w:ascii="Calibri" w:hAnsi="Calibri" w:cs="Tahoma"/>
              </w:rPr>
              <w:t xml:space="preserve"> </w:t>
            </w:r>
          </w:p>
        </w:tc>
      </w:tr>
      <w:tr w:rsidR="00EE4278" w:rsidRPr="00CC704C" w:rsidTr="007E4A53">
        <w:trPr>
          <w:trHeight w:val="285"/>
        </w:trPr>
        <w:tc>
          <w:tcPr>
            <w:tcW w:w="5659" w:type="dxa"/>
            <w:vMerge/>
          </w:tcPr>
          <w:p w:rsidR="00EE4278" w:rsidRPr="00CC704C" w:rsidRDefault="00EE4278" w:rsidP="007E4A53">
            <w:pPr>
              <w:tabs>
                <w:tab w:val="left" w:pos="567"/>
                <w:tab w:val="left" w:pos="851"/>
                <w:tab w:val="left" w:pos="1276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236" w:type="dxa"/>
            <w:vMerge/>
          </w:tcPr>
          <w:p w:rsidR="00EE4278" w:rsidRPr="00CC704C" w:rsidRDefault="00EE4278" w:rsidP="007E4A53">
            <w:pPr>
              <w:tabs>
                <w:tab w:val="left" w:pos="567"/>
                <w:tab w:val="left" w:pos="851"/>
                <w:tab w:val="left" w:pos="1276"/>
              </w:tabs>
              <w:rPr>
                <w:rFonts w:ascii="Calibri" w:hAnsi="Calibri" w:cs="Tahoma"/>
              </w:rPr>
            </w:pPr>
          </w:p>
        </w:tc>
        <w:tc>
          <w:tcPr>
            <w:tcW w:w="2293" w:type="dxa"/>
          </w:tcPr>
          <w:p w:rsidR="00EE4278" w:rsidRPr="00CC704C" w:rsidRDefault="00EE4278" w:rsidP="007E4A53">
            <w:pPr>
              <w:pStyle w:val="a"/>
              <w:tabs>
                <w:tab w:val="left" w:pos="567"/>
                <w:tab w:val="left" w:pos="851"/>
                <w:tab w:val="left" w:pos="1276"/>
              </w:tabs>
              <w:spacing w:before="0" w:after="0"/>
              <w:rPr>
                <w:rFonts w:ascii="Calibri" w:hAnsi="Calibri" w:cs="Tahoma"/>
              </w:rPr>
            </w:pPr>
            <w:r w:rsidRPr="00CC704C">
              <w:rPr>
                <w:rFonts w:ascii="Calibri" w:hAnsi="Calibri" w:cs="Tahoma"/>
              </w:rPr>
              <w:t>Βαθμός Ασφαλείας:</w:t>
            </w:r>
          </w:p>
        </w:tc>
        <w:tc>
          <w:tcPr>
            <w:tcW w:w="2693" w:type="dxa"/>
          </w:tcPr>
          <w:p w:rsidR="00EE4278" w:rsidRPr="00CC704C" w:rsidRDefault="00EE4278" w:rsidP="007E4A53">
            <w:pPr>
              <w:pStyle w:val="a"/>
              <w:tabs>
                <w:tab w:val="left" w:pos="567"/>
                <w:tab w:val="left" w:pos="851"/>
                <w:tab w:val="left" w:pos="1276"/>
              </w:tabs>
              <w:spacing w:before="0" w:after="0"/>
              <w:rPr>
                <w:rFonts w:ascii="Calibri" w:hAnsi="Calibri" w:cs="Tahoma"/>
              </w:rPr>
            </w:pPr>
          </w:p>
        </w:tc>
      </w:tr>
      <w:tr w:rsidR="00EE4278" w:rsidRPr="00CC704C" w:rsidTr="007E4A53">
        <w:trPr>
          <w:trHeight w:val="285"/>
        </w:trPr>
        <w:tc>
          <w:tcPr>
            <w:tcW w:w="5659" w:type="dxa"/>
            <w:vMerge/>
          </w:tcPr>
          <w:p w:rsidR="00EE4278" w:rsidRPr="00CC704C" w:rsidRDefault="00EE4278" w:rsidP="007E4A53">
            <w:pPr>
              <w:tabs>
                <w:tab w:val="left" w:pos="567"/>
                <w:tab w:val="left" w:pos="851"/>
                <w:tab w:val="left" w:pos="1276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236" w:type="dxa"/>
            <w:vMerge/>
          </w:tcPr>
          <w:p w:rsidR="00EE4278" w:rsidRPr="00CC704C" w:rsidRDefault="00EE4278" w:rsidP="007E4A53">
            <w:pPr>
              <w:tabs>
                <w:tab w:val="left" w:pos="567"/>
                <w:tab w:val="left" w:pos="851"/>
                <w:tab w:val="left" w:pos="1276"/>
              </w:tabs>
              <w:rPr>
                <w:rFonts w:ascii="Calibri" w:hAnsi="Calibri" w:cs="Tahoma"/>
              </w:rPr>
            </w:pPr>
          </w:p>
        </w:tc>
        <w:tc>
          <w:tcPr>
            <w:tcW w:w="2293" w:type="dxa"/>
          </w:tcPr>
          <w:p w:rsidR="00EE4278" w:rsidRPr="00CC704C" w:rsidRDefault="00EE4278" w:rsidP="007E4A53">
            <w:pPr>
              <w:pStyle w:val="a"/>
              <w:tabs>
                <w:tab w:val="left" w:pos="567"/>
                <w:tab w:val="left" w:pos="851"/>
                <w:tab w:val="left" w:pos="1276"/>
              </w:tabs>
              <w:spacing w:before="0" w:after="0"/>
              <w:rPr>
                <w:rFonts w:ascii="Calibri" w:hAnsi="Calibri" w:cs="Tahoma"/>
              </w:rPr>
            </w:pPr>
            <w:r w:rsidRPr="00CC704C">
              <w:rPr>
                <w:rFonts w:ascii="Calibri" w:hAnsi="Calibri" w:cs="Tahoma"/>
              </w:rPr>
              <w:t>Βαθμός Προτεραιότητας:</w:t>
            </w:r>
          </w:p>
        </w:tc>
        <w:tc>
          <w:tcPr>
            <w:tcW w:w="2693" w:type="dxa"/>
          </w:tcPr>
          <w:p w:rsidR="00EE4278" w:rsidRPr="00811A1A" w:rsidRDefault="00EE4278" w:rsidP="007E4A53">
            <w:pPr>
              <w:pStyle w:val="a"/>
              <w:tabs>
                <w:tab w:val="left" w:pos="567"/>
                <w:tab w:val="left" w:pos="851"/>
                <w:tab w:val="left" w:pos="1276"/>
              </w:tabs>
              <w:spacing w:before="0" w:after="0"/>
              <w:rPr>
                <w:rFonts w:ascii="Calibri" w:hAnsi="Calibri" w:cs="Tahoma"/>
                <w:lang w:val="en-US"/>
              </w:rPr>
            </w:pPr>
            <w:r>
              <w:rPr>
                <w:rFonts w:ascii="Calibri" w:hAnsi="Calibri" w:cs="Tahoma"/>
                <w:lang w:val="en-US"/>
              </w:rPr>
              <w:t xml:space="preserve"> </w:t>
            </w:r>
          </w:p>
        </w:tc>
      </w:tr>
      <w:tr w:rsidR="00EE4278" w:rsidRPr="00CC704C" w:rsidTr="007E4A53">
        <w:trPr>
          <w:trHeight w:val="410"/>
        </w:trPr>
        <w:tc>
          <w:tcPr>
            <w:tcW w:w="5659" w:type="dxa"/>
            <w:vAlign w:val="center"/>
          </w:tcPr>
          <w:p w:rsidR="00EE4278" w:rsidRPr="00951661" w:rsidRDefault="00EE4278" w:rsidP="007E4A53">
            <w:pPr>
              <w:tabs>
                <w:tab w:val="left" w:pos="567"/>
                <w:tab w:val="left" w:pos="851"/>
                <w:tab w:val="left" w:pos="1276"/>
              </w:tabs>
              <w:jc w:val="center"/>
              <w:rPr>
                <w:rFonts w:ascii="Calibri" w:hAnsi="Calibri" w:cs="Tahoma"/>
                <w:bCs/>
                <w:sz w:val="40"/>
                <w:szCs w:val="40"/>
              </w:rPr>
            </w:pPr>
            <w:r w:rsidRPr="00951661">
              <w:rPr>
                <w:rFonts w:ascii="Calibri" w:eastAsia="Calibri" w:hAnsi="Calibri"/>
                <w:sz w:val="40"/>
                <w:szCs w:val="40"/>
                <w:lang w:eastAsia="en-US"/>
              </w:rPr>
              <w:t>ΕΛΛΗΝΙΚΗ ΔΗΜΟΚΡΑΤΙΑ</w:t>
            </w:r>
          </w:p>
        </w:tc>
        <w:tc>
          <w:tcPr>
            <w:tcW w:w="236" w:type="dxa"/>
            <w:vAlign w:val="center"/>
          </w:tcPr>
          <w:p w:rsidR="00EE4278" w:rsidRPr="00CC704C" w:rsidRDefault="00EE4278" w:rsidP="007E4A53">
            <w:pPr>
              <w:tabs>
                <w:tab w:val="left" w:pos="567"/>
                <w:tab w:val="left" w:pos="851"/>
                <w:tab w:val="left" w:pos="1276"/>
              </w:tabs>
              <w:jc w:val="center"/>
              <w:rPr>
                <w:rFonts w:ascii="Calibri" w:hAnsi="Calibri" w:cs="Tahoma"/>
              </w:rPr>
            </w:pPr>
          </w:p>
        </w:tc>
        <w:tc>
          <w:tcPr>
            <w:tcW w:w="4986" w:type="dxa"/>
            <w:gridSpan w:val="2"/>
            <w:vAlign w:val="center"/>
          </w:tcPr>
          <w:p w:rsidR="00EE4278" w:rsidRPr="00EE4278" w:rsidRDefault="00EE4278" w:rsidP="007E4A53">
            <w:pPr>
              <w:tabs>
                <w:tab w:val="left" w:pos="567"/>
                <w:tab w:val="left" w:pos="851"/>
                <w:tab w:val="left" w:pos="1276"/>
              </w:tabs>
              <w:jc w:val="center"/>
              <w:rPr>
                <w:rFonts w:ascii="Calibri" w:hAnsi="Calibri" w:cs="Tahoma"/>
                <w:b/>
                <w:bCs/>
                <w:lang w:val="de-DE"/>
              </w:rPr>
            </w:pPr>
            <w:r>
              <w:rPr>
                <w:rFonts w:ascii="Calibri" w:hAnsi="Calibri" w:cs="Tahoma"/>
                <w:b/>
                <w:bCs/>
              </w:rPr>
              <w:t xml:space="preserve">Μόναχο </w:t>
            </w:r>
            <w:r>
              <w:rPr>
                <w:rFonts w:ascii="Calibri" w:hAnsi="Calibri" w:cs="Tahoma"/>
                <w:b/>
                <w:bCs/>
                <w:lang w:val="en-GB"/>
              </w:rPr>
              <w:t>0</w:t>
            </w:r>
            <w:r w:rsidR="000D3DA9">
              <w:rPr>
                <w:rFonts w:ascii="Calibri" w:hAnsi="Calibri" w:cs="Tahoma"/>
                <w:b/>
                <w:bCs/>
              </w:rPr>
              <w:t>8</w:t>
            </w:r>
            <w:r>
              <w:rPr>
                <w:rFonts w:ascii="Calibri" w:hAnsi="Calibri" w:cs="Tahoma"/>
                <w:b/>
                <w:bCs/>
              </w:rPr>
              <w:t>/1</w:t>
            </w:r>
            <w:r>
              <w:rPr>
                <w:rFonts w:ascii="Calibri" w:hAnsi="Calibri" w:cs="Tahoma"/>
                <w:b/>
                <w:bCs/>
                <w:lang w:val="en-GB"/>
              </w:rPr>
              <w:t>2</w:t>
            </w:r>
            <w:r>
              <w:rPr>
                <w:rFonts w:ascii="Calibri" w:hAnsi="Calibri" w:cs="Tahoma"/>
                <w:b/>
                <w:bCs/>
              </w:rPr>
              <w:t>/1</w:t>
            </w:r>
            <w:r>
              <w:rPr>
                <w:rFonts w:ascii="Calibri" w:hAnsi="Calibri" w:cs="Tahoma"/>
                <w:b/>
                <w:bCs/>
                <w:lang w:val="de-DE"/>
              </w:rPr>
              <w:t>7</w:t>
            </w:r>
          </w:p>
        </w:tc>
      </w:tr>
      <w:tr w:rsidR="00EE4278" w:rsidRPr="00CC704C" w:rsidTr="007E4A53">
        <w:trPr>
          <w:trHeight w:val="286"/>
        </w:trPr>
        <w:tc>
          <w:tcPr>
            <w:tcW w:w="5659" w:type="dxa"/>
            <w:vAlign w:val="center"/>
          </w:tcPr>
          <w:p w:rsidR="00EE4278" w:rsidRPr="00085301" w:rsidRDefault="00EE4278" w:rsidP="007E4A53">
            <w:pPr>
              <w:jc w:val="center"/>
              <w:rPr>
                <w:rFonts w:ascii="Calibri" w:eastAsia="Calibri" w:hAnsi="Calibri"/>
                <w:b/>
                <w:sz w:val="26"/>
                <w:szCs w:val="26"/>
                <w:lang w:eastAsia="en-US"/>
              </w:rPr>
            </w:pPr>
            <w:r w:rsidRPr="00085301">
              <w:rPr>
                <w:rFonts w:ascii="Calibri" w:eastAsia="Calibri" w:hAnsi="Calibri"/>
                <w:b/>
                <w:sz w:val="26"/>
                <w:szCs w:val="26"/>
                <w:lang w:eastAsia="en-US"/>
              </w:rPr>
              <w:t>ΓΕΝΙΚΟ ΠΡΟΞΕΝΕΙΟ ΤΗΣ ΕΛΛΑΔΟΣ ΣΤΟ ΜΟΝΑΧΟ</w:t>
            </w:r>
          </w:p>
        </w:tc>
        <w:tc>
          <w:tcPr>
            <w:tcW w:w="236" w:type="dxa"/>
            <w:vAlign w:val="center"/>
          </w:tcPr>
          <w:p w:rsidR="00EE4278" w:rsidRPr="00CC704C" w:rsidRDefault="00EE4278" w:rsidP="007E4A53">
            <w:pPr>
              <w:tabs>
                <w:tab w:val="left" w:pos="567"/>
                <w:tab w:val="left" w:pos="851"/>
                <w:tab w:val="left" w:pos="1276"/>
              </w:tabs>
              <w:jc w:val="center"/>
              <w:rPr>
                <w:rFonts w:ascii="Calibri" w:hAnsi="Calibri" w:cs="Tahoma"/>
              </w:rPr>
            </w:pPr>
          </w:p>
        </w:tc>
        <w:tc>
          <w:tcPr>
            <w:tcW w:w="4986" w:type="dxa"/>
            <w:gridSpan w:val="2"/>
            <w:vAlign w:val="center"/>
          </w:tcPr>
          <w:p w:rsidR="00EE4278" w:rsidRPr="00CC704C" w:rsidRDefault="000D3DA9" w:rsidP="007E4A53">
            <w:pPr>
              <w:pStyle w:val="a"/>
              <w:tabs>
                <w:tab w:val="left" w:pos="567"/>
                <w:tab w:val="left" w:pos="851"/>
                <w:tab w:val="left" w:pos="1276"/>
              </w:tabs>
              <w:spacing w:before="0" w:after="0"/>
              <w:jc w:val="center"/>
              <w:rPr>
                <w:rFonts w:ascii="Calibri" w:hAnsi="Calibri" w:cs="Tahoma"/>
                <w:noProof/>
              </w:rPr>
            </w:pPr>
            <w:r>
              <w:rPr>
                <w:rFonts w:ascii="Calibri" w:hAnsi="Calibri" w:cs="Tahoma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2191385</wp:posOffset>
                      </wp:positionH>
                      <wp:positionV relativeFrom="paragraph">
                        <wp:posOffset>256540</wp:posOffset>
                      </wp:positionV>
                      <wp:extent cx="833755" cy="365760"/>
                      <wp:effectExtent l="6985" t="7620" r="73660" b="74295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3755" cy="36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07763" dir="2700000" algn="ctr" rotWithShape="0">
                                  <a:srgbClr val="808080"/>
                                </a:outerShdw>
                              </a:effectLst>
                            </wps:spPr>
                            <wps:txbx>
                              <w:txbxContent>
                                <w:p w:rsidR="00EE4278" w:rsidRPr="000D3DA9" w:rsidRDefault="000D3DA9" w:rsidP="00EE4278">
                                  <w:pPr>
                                    <w:jc w:val="center"/>
                                    <w:rPr>
                                      <w:rFonts w:eastAsia="Calibri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0D3DA9">
                                    <w:rPr>
                                      <w:rFonts w:eastAsia="Calibri"/>
                                      <w:b/>
                                      <w:sz w:val="28"/>
                                      <w:szCs w:val="28"/>
                                    </w:rPr>
                                    <w:t>3025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72.55pt;margin-top:20.2pt;width:65.65pt;height:2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">
                      <v:shadow on="t" offset="6pt,6pt"/>
                      <v:textbox>
                        <w:txbxContent>
                          <w:p w:rsidR="00EE4278" w:rsidRPr="000D3DA9" w:rsidRDefault="000D3DA9" w:rsidP="00EE4278">
                            <w:pPr>
                              <w:jc w:val="center"/>
                              <w:rPr>
                                <w:rFonts w:eastAsia="Calibri"/>
                                <w:b/>
                                <w:sz w:val="28"/>
                                <w:szCs w:val="28"/>
                              </w:rPr>
                            </w:pPr>
                            <w:r w:rsidRPr="000D3DA9">
                              <w:rPr>
                                <w:rFonts w:eastAsia="Calibri"/>
                                <w:b/>
                                <w:sz w:val="28"/>
                                <w:szCs w:val="28"/>
                              </w:rPr>
                              <w:t>3025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E4278" w:rsidRPr="00CC704C" w:rsidTr="007E4A53">
        <w:trPr>
          <w:trHeight w:val="464"/>
        </w:trPr>
        <w:tc>
          <w:tcPr>
            <w:tcW w:w="5659" w:type="dxa"/>
            <w:vAlign w:val="center"/>
          </w:tcPr>
          <w:p w:rsidR="00EE4278" w:rsidRPr="00951661" w:rsidRDefault="00EE4278" w:rsidP="007E4A53">
            <w:pPr>
              <w:pStyle w:val="berschrift2"/>
              <w:ind w:right="-238"/>
              <w:jc w:val="center"/>
              <w:rPr>
                <w:rFonts w:ascii="Calibri" w:hAnsi="Calibri" w:cs="Tahoma"/>
                <w:i w:val="0"/>
              </w:rPr>
            </w:pPr>
            <w:r w:rsidRPr="00951661">
              <w:rPr>
                <w:rFonts w:ascii="Calibri" w:hAnsi="Calibri" w:cs="Tahoma"/>
                <w:i w:val="0"/>
              </w:rPr>
              <w:t>ΓΡΑΦΕΙΟ ΕΚΠΑΙΔΕΥΣΗΣ</w:t>
            </w:r>
            <w:r>
              <w:rPr>
                <w:rFonts w:ascii="Calibri" w:hAnsi="Calibri" w:cs="Tahoma"/>
                <w:i w:val="0"/>
              </w:rPr>
              <w:t xml:space="preserve"> ΜΟΝΑΧΟΥ</w:t>
            </w:r>
          </w:p>
        </w:tc>
        <w:tc>
          <w:tcPr>
            <w:tcW w:w="236" w:type="dxa"/>
            <w:vAlign w:val="center"/>
          </w:tcPr>
          <w:p w:rsidR="00EE4278" w:rsidRPr="00CC704C" w:rsidRDefault="00EE4278" w:rsidP="007E4A53">
            <w:pPr>
              <w:tabs>
                <w:tab w:val="left" w:pos="567"/>
                <w:tab w:val="left" w:pos="851"/>
                <w:tab w:val="left" w:pos="1276"/>
              </w:tabs>
              <w:jc w:val="center"/>
              <w:rPr>
                <w:rFonts w:ascii="Calibri" w:hAnsi="Calibri" w:cs="Tahoma"/>
              </w:rPr>
            </w:pPr>
          </w:p>
        </w:tc>
        <w:tc>
          <w:tcPr>
            <w:tcW w:w="4986" w:type="dxa"/>
            <w:gridSpan w:val="2"/>
            <w:vAlign w:val="center"/>
          </w:tcPr>
          <w:p w:rsidR="00EE4278" w:rsidRPr="00F864F8" w:rsidRDefault="000D3DA9" w:rsidP="007E4A53">
            <w:pPr>
              <w:pStyle w:val="berschrift7"/>
              <w:tabs>
                <w:tab w:val="left" w:pos="567"/>
                <w:tab w:val="left" w:pos="851"/>
                <w:tab w:val="left" w:pos="1276"/>
              </w:tabs>
              <w:rPr>
                <w:rFonts w:ascii="Calibri" w:hAnsi="Calibri" w:cs="Tahoma"/>
              </w:rPr>
            </w:pPr>
            <w:r>
              <w:rPr>
                <w:rFonts w:ascii="Calibri" w:hAnsi="Calibri" w:cs="Tahoma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1303020</wp:posOffset>
                      </wp:positionH>
                      <wp:positionV relativeFrom="paragraph">
                        <wp:posOffset>78105</wp:posOffset>
                      </wp:positionV>
                      <wp:extent cx="800100" cy="365760"/>
                      <wp:effectExtent l="13970" t="7620" r="71755" b="74295"/>
                      <wp:wrapNone/>
                      <wp:docPr id="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36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07763" dir="2700000" algn="ctr" rotWithShape="0">
                                  <a:srgbClr val="808080"/>
                                </a:outerShdw>
                              </a:effectLst>
                            </wps:spPr>
                            <wps:txbx>
                              <w:txbxContent>
                                <w:p w:rsidR="00EE4278" w:rsidRPr="00F66717" w:rsidRDefault="00EE4278" w:rsidP="00EE4278">
                                  <w:pPr>
                                    <w:rPr>
                                      <w:rFonts w:ascii="Calibri" w:eastAsia="Calibri" w:hAnsi="Calibr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/>
                                      <w:b/>
                                      <w:sz w:val="22"/>
                                      <w:szCs w:val="22"/>
                                    </w:rPr>
                                    <w:t xml:space="preserve">Φ. </w:t>
                                  </w:r>
                                  <w:r>
                                    <w:rPr>
                                      <w:rFonts w:ascii="Calibri" w:eastAsia="Calibri" w:hAnsi="Calibri"/>
                                      <w:b/>
                                      <w:sz w:val="22"/>
                                      <w:szCs w:val="22"/>
                                      <w:lang w:val="en-GB"/>
                                    </w:rPr>
                                    <w:t xml:space="preserve"> </w:t>
                                  </w:r>
                                  <w:r w:rsidR="000D3DA9">
                                    <w:rPr>
                                      <w:rFonts w:ascii="Calibri" w:eastAsia="Calibri" w:hAnsi="Calibri"/>
                                      <w:b/>
                                      <w:sz w:val="22"/>
                                      <w:szCs w:val="22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margin-left:102.6pt;margin-top:6.15pt;width:63pt;height:2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">
                      <v:shadow on="t" offset="6pt,6pt"/>
                      <v:textbox>
                        <w:txbxContent>
                          <w:p w:rsidR="00EE4278" w:rsidRPr="00F66717" w:rsidRDefault="00EE4278" w:rsidP="00EE4278">
                            <w:pPr>
                              <w:rPr>
                                <w:rFonts w:ascii="Calibri" w:eastAsia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sz w:val="22"/>
                                <w:szCs w:val="22"/>
                              </w:rPr>
                              <w:t xml:space="preserve">Φ. </w:t>
                            </w:r>
                            <w:r>
                              <w:rPr>
                                <w:rFonts w:ascii="Calibri" w:eastAsia="Calibri" w:hAnsi="Calibri"/>
                                <w:b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r w:rsidR="000D3DA9">
                              <w:rPr>
                                <w:rFonts w:ascii="Calibri" w:eastAsia="Calibri" w:hAnsi="Calibri"/>
                                <w:b/>
                                <w:sz w:val="22"/>
                                <w:szCs w:val="22"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E4278" w:rsidRPr="00CC704C">
              <w:rPr>
                <w:rFonts w:ascii="Calibri" w:hAnsi="Calibri" w:cs="Tahoma"/>
              </w:rPr>
              <w:t xml:space="preserve">      </w:t>
            </w:r>
            <w:r w:rsidR="00EE4278" w:rsidRPr="00F864F8">
              <w:rPr>
                <w:rFonts w:ascii="Calibri" w:hAnsi="Calibri" w:cs="Tahoma"/>
              </w:rPr>
              <w:t xml:space="preserve">              </w:t>
            </w:r>
          </w:p>
          <w:p w:rsidR="00EE4278" w:rsidRPr="00CC704C" w:rsidRDefault="00EE4278" w:rsidP="007E4A53">
            <w:pPr>
              <w:pStyle w:val="berschrift7"/>
              <w:tabs>
                <w:tab w:val="left" w:pos="567"/>
                <w:tab w:val="left" w:pos="851"/>
                <w:tab w:val="left" w:pos="1276"/>
              </w:tabs>
              <w:rPr>
                <w:rFonts w:ascii="Calibri" w:hAnsi="Calibri" w:cs="Tahoma"/>
              </w:rPr>
            </w:pPr>
            <w:r w:rsidRPr="00F864F8">
              <w:rPr>
                <w:rFonts w:ascii="Calibri" w:hAnsi="Calibri" w:cs="Tahoma"/>
              </w:rPr>
              <w:t xml:space="preserve">                    </w:t>
            </w:r>
            <w:r w:rsidRPr="00CC704C">
              <w:rPr>
                <w:rFonts w:ascii="Calibri" w:eastAsia="Calibri" w:hAnsi="Calibri"/>
                <w:bCs/>
                <w:lang w:eastAsia="en-US"/>
              </w:rPr>
              <w:t xml:space="preserve">Αρ. Πρ. </w:t>
            </w:r>
            <w:r w:rsidRPr="00CC704C">
              <w:rPr>
                <w:rFonts w:ascii="Calibri" w:eastAsia="Calibri" w:hAnsi="Calibri"/>
                <w:b/>
                <w:lang w:eastAsia="en-US"/>
              </w:rPr>
              <w:t>:</w:t>
            </w:r>
            <w:r w:rsidRPr="00CC704C">
              <w:rPr>
                <w:rFonts w:ascii="Calibri" w:eastAsia="Calibri" w:hAnsi="Calibri"/>
                <w:bCs/>
                <w:lang w:eastAsia="en-US"/>
              </w:rPr>
              <w:t xml:space="preserve"> </w:t>
            </w:r>
          </w:p>
        </w:tc>
      </w:tr>
      <w:tr w:rsidR="00EE4278" w:rsidRPr="00CC704C" w:rsidTr="007E4A53">
        <w:trPr>
          <w:trHeight w:val="413"/>
        </w:trPr>
        <w:tc>
          <w:tcPr>
            <w:tcW w:w="5659" w:type="dxa"/>
            <w:vAlign w:val="center"/>
          </w:tcPr>
          <w:p w:rsidR="00EE4278" w:rsidRPr="00D47FC6" w:rsidRDefault="00EE4278" w:rsidP="007E4A53">
            <w:pPr>
              <w:pStyle w:val="berschrift2"/>
              <w:ind w:right="-238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236" w:type="dxa"/>
            <w:vAlign w:val="center"/>
          </w:tcPr>
          <w:p w:rsidR="00EE4278" w:rsidRPr="00CC704C" w:rsidRDefault="00EE4278" w:rsidP="007E4A53">
            <w:pPr>
              <w:tabs>
                <w:tab w:val="left" w:pos="567"/>
                <w:tab w:val="left" w:pos="851"/>
                <w:tab w:val="left" w:pos="1276"/>
              </w:tabs>
              <w:jc w:val="center"/>
              <w:rPr>
                <w:rFonts w:ascii="Calibri" w:hAnsi="Calibri" w:cs="Tahoma"/>
              </w:rPr>
            </w:pPr>
          </w:p>
        </w:tc>
        <w:tc>
          <w:tcPr>
            <w:tcW w:w="4986" w:type="dxa"/>
            <w:gridSpan w:val="2"/>
            <w:vAlign w:val="center"/>
          </w:tcPr>
          <w:p w:rsidR="00EE4278" w:rsidRPr="00CC704C" w:rsidRDefault="00EE4278" w:rsidP="007E4A53">
            <w:pPr>
              <w:pStyle w:val="berschrift7"/>
              <w:tabs>
                <w:tab w:val="left" w:pos="567"/>
                <w:tab w:val="left" w:pos="851"/>
                <w:tab w:val="left" w:pos="1276"/>
              </w:tabs>
              <w:rPr>
                <w:rFonts w:ascii="Calibri" w:hAnsi="Calibri" w:cs="Tahoma"/>
              </w:rPr>
            </w:pPr>
          </w:p>
        </w:tc>
      </w:tr>
    </w:tbl>
    <w:p w:rsidR="00EE4278" w:rsidRPr="00951661" w:rsidRDefault="00EE4278" w:rsidP="00EE4278">
      <w:pPr>
        <w:rPr>
          <w:rFonts w:ascii="Calibri" w:eastAsia="Calibri" w:hAnsi="Calibri"/>
          <w:sz w:val="22"/>
          <w:szCs w:val="22"/>
          <w:lang w:val="en-GB"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Διεύθυνση: </w:t>
      </w:r>
      <w:proofErr w:type="spellStart"/>
      <w:r>
        <w:rPr>
          <w:rFonts w:ascii="Calibri" w:eastAsia="Calibri" w:hAnsi="Calibri"/>
          <w:sz w:val="22"/>
          <w:szCs w:val="22"/>
          <w:lang w:val="en-GB" w:eastAsia="en-US"/>
        </w:rPr>
        <w:t>Griechisches</w:t>
      </w:r>
      <w:proofErr w:type="spellEnd"/>
      <w:r>
        <w:rPr>
          <w:rFonts w:ascii="Calibri" w:eastAsia="Calibri" w:hAnsi="Calibr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ascii="Calibri" w:eastAsia="Calibri" w:hAnsi="Calibri"/>
          <w:sz w:val="22"/>
          <w:szCs w:val="22"/>
          <w:lang w:val="en-GB" w:eastAsia="en-US"/>
        </w:rPr>
        <w:t>Generalkonsulat</w:t>
      </w:r>
      <w:proofErr w:type="spellEnd"/>
      <w:r>
        <w:rPr>
          <w:rFonts w:ascii="Calibri" w:eastAsia="Calibri" w:hAnsi="Calibri"/>
          <w:sz w:val="22"/>
          <w:szCs w:val="22"/>
          <w:lang w:val="en-GB" w:eastAsia="en-US"/>
        </w:rPr>
        <w:t>/</w:t>
      </w:r>
      <w:proofErr w:type="spellStart"/>
      <w:r>
        <w:rPr>
          <w:rFonts w:ascii="Calibri" w:eastAsia="Calibri" w:hAnsi="Calibri"/>
          <w:sz w:val="22"/>
          <w:szCs w:val="22"/>
          <w:lang w:val="en-GB" w:eastAsia="en-US"/>
        </w:rPr>
        <w:t>Erziehungsabteilung</w:t>
      </w:r>
      <w:proofErr w:type="spellEnd"/>
    </w:p>
    <w:p w:rsidR="00EE4278" w:rsidRPr="00951661" w:rsidRDefault="00EE4278" w:rsidP="00EE4278">
      <w:pPr>
        <w:rPr>
          <w:rFonts w:ascii="Calibri" w:eastAsia="Calibri" w:hAnsi="Calibri"/>
          <w:sz w:val="22"/>
          <w:szCs w:val="22"/>
          <w:lang w:val="de-DE" w:eastAsia="en-US"/>
        </w:rPr>
      </w:pPr>
      <w:r>
        <w:rPr>
          <w:rFonts w:ascii="Calibri" w:eastAsia="Calibri" w:hAnsi="Calibri"/>
          <w:sz w:val="22"/>
          <w:szCs w:val="22"/>
          <w:lang w:val="en-GB" w:eastAsia="en-US"/>
        </w:rPr>
        <w:tab/>
      </w:r>
      <w:r w:rsidRPr="00951661">
        <w:rPr>
          <w:rFonts w:ascii="Calibri" w:eastAsia="Calibri" w:hAnsi="Calibri"/>
          <w:sz w:val="22"/>
          <w:szCs w:val="22"/>
          <w:lang w:val="de-DE" w:eastAsia="en-US"/>
        </w:rPr>
        <w:t xml:space="preserve">        </w:t>
      </w:r>
      <w:proofErr w:type="spellStart"/>
      <w:r w:rsidRPr="00951661">
        <w:rPr>
          <w:rFonts w:ascii="Calibri" w:eastAsia="Calibri" w:hAnsi="Calibri"/>
          <w:sz w:val="22"/>
          <w:szCs w:val="22"/>
          <w:lang w:val="de-DE" w:eastAsia="en-US"/>
        </w:rPr>
        <w:t>Briennerstr</w:t>
      </w:r>
      <w:proofErr w:type="spellEnd"/>
      <w:r w:rsidRPr="00951661">
        <w:rPr>
          <w:rFonts w:ascii="Calibri" w:eastAsia="Calibri" w:hAnsi="Calibri"/>
          <w:sz w:val="22"/>
          <w:szCs w:val="22"/>
          <w:lang w:val="de-DE" w:eastAsia="en-US"/>
        </w:rPr>
        <w:t>. 46, 80333 M</w:t>
      </w:r>
      <w:r>
        <w:rPr>
          <w:rFonts w:ascii="Calibri" w:eastAsia="Calibri" w:hAnsi="Calibri"/>
          <w:sz w:val="22"/>
          <w:szCs w:val="22"/>
          <w:lang w:val="de-DE" w:eastAsia="en-US"/>
        </w:rPr>
        <w:t>ünchen</w:t>
      </w:r>
    </w:p>
    <w:p w:rsidR="00EE4278" w:rsidRPr="00951661" w:rsidRDefault="00EE4278" w:rsidP="00EE4278">
      <w:pPr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Τηλ</w:t>
      </w:r>
      <w:r w:rsidRPr="00951661">
        <w:rPr>
          <w:rFonts w:ascii="Calibri" w:eastAsia="Calibri" w:hAnsi="Calibri"/>
          <w:sz w:val="22"/>
          <w:szCs w:val="22"/>
          <w:lang w:eastAsia="en-US"/>
        </w:rPr>
        <w:t>.</w:t>
      </w:r>
      <w:r>
        <w:rPr>
          <w:rFonts w:ascii="Calibri" w:eastAsia="Calibri" w:hAnsi="Calibri"/>
          <w:sz w:val="22"/>
          <w:szCs w:val="22"/>
          <w:lang w:eastAsia="en-US"/>
        </w:rPr>
        <w:t xml:space="preserve">: </w:t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  <w:t>0049 (0)89 496071</w:t>
      </w:r>
      <w:r w:rsidRPr="00951661">
        <w:rPr>
          <w:rFonts w:ascii="Calibri" w:eastAsia="Calibri" w:hAnsi="Calibri"/>
          <w:sz w:val="22"/>
          <w:szCs w:val="22"/>
          <w:lang w:eastAsia="en-US"/>
        </w:rPr>
        <w:tab/>
      </w:r>
    </w:p>
    <w:p w:rsidR="00EE4278" w:rsidRPr="00951661" w:rsidRDefault="000D3DA9" w:rsidP="00EE4278">
      <w:pPr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hAnsi="Calibri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73025</wp:posOffset>
                </wp:positionV>
                <wp:extent cx="2514600" cy="1123950"/>
                <wp:effectExtent l="13970" t="5080" r="71755" b="8064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EE4278" w:rsidRDefault="00EE4278" w:rsidP="00EE427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 xml:space="preserve">Διευθυντές Σχολικών μονάδων </w:t>
                            </w:r>
                          </w:p>
                          <w:p w:rsidR="00EE4278" w:rsidRDefault="00EE4278" w:rsidP="00EE427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E4278" w:rsidRDefault="00EE4278" w:rsidP="00EE427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περιοχής ευθύνης ΣΕ Μονάχου</w:t>
                            </w:r>
                          </w:p>
                          <w:p w:rsidR="00EE4278" w:rsidRPr="002B56F8" w:rsidRDefault="00EE4278" w:rsidP="00EE4278">
                            <w:pPr>
                              <w:jc w:val="center"/>
                              <w:rPr>
                                <w:rFonts w:eastAsia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και υπευθύνους Τ.Ε.Γ.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297pt;margin-top:5.75pt;width:198pt;height:8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">
                <v:shadow on="t" offset="6pt,6pt"/>
                <v:textbox>
                  <w:txbxContent>
                    <w:p w:rsidR="00EE4278" w:rsidRDefault="00EE4278" w:rsidP="00EE4278">
                      <w:pPr>
                        <w:jc w:val="center"/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 xml:space="preserve">Διευθυντές Σχολικών μονάδων </w:t>
                      </w:r>
                    </w:p>
                    <w:p w:rsidR="00EE4278" w:rsidRDefault="00EE4278" w:rsidP="00EE4278">
                      <w:pPr>
                        <w:jc w:val="center"/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</w:p>
                    <w:p w:rsidR="00EE4278" w:rsidRDefault="00EE4278" w:rsidP="00EE4278">
                      <w:pPr>
                        <w:jc w:val="center"/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περιοχής ευθύνης ΣΕ Μονάχου</w:t>
                      </w:r>
                    </w:p>
                    <w:p w:rsidR="00EE4278" w:rsidRPr="002B56F8" w:rsidRDefault="00EE4278" w:rsidP="00EE4278">
                      <w:pPr>
                        <w:jc w:val="center"/>
                        <w:rPr>
                          <w:rFonts w:eastAsia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και υπευθύνους Τ.Ε.Γ.</w:t>
                      </w:r>
                    </w:p>
                  </w:txbxContent>
                </v:textbox>
              </v:shape>
            </w:pict>
          </mc:Fallback>
        </mc:AlternateContent>
      </w:r>
      <w:r w:rsidR="00EE4278">
        <w:rPr>
          <w:rFonts w:ascii="Calibri" w:eastAsia="Calibri" w:hAnsi="Calibri"/>
          <w:sz w:val="22"/>
          <w:szCs w:val="22"/>
          <w:lang w:eastAsia="en-US"/>
        </w:rPr>
        <w:t>Φαξ</w:t>
      </w:r>
      <w:r w:rsidR="00EE4278" w:rsidRPr="00951661">
        <w:rPr>
          <w:rFonts w:ascii="Calibri" w:eastAsia="Calibri" w:hAnsi="Calibri"/>
          <w:sz w:val="22"/>
          <w:szCs w:val="22"/>
          <w:lang w:eastAsia="en-US"/>
        </w:rPr>
        <w:t xml:space="preserve">: </w:t>
      </w:r>
      <w:r w:rsidR="00EE4278" w:rsidRPr="00951661">
        <w:rPr>
          <w:rFonts w:ascii="Calibri" w:eastAsia="Calibri" w:hAnsi="Calibri"/>
          <w:sz w:val="22"/>
          <w:szCs w:val="22"/>
          <w:lang w:eastAsia="en-US"/>
        </w:rPr>
        <w:tab/>
        <w:t xml:space="preserve">              </w:t>
      </w:r>
      <w:r w:rsidR="00EE4278">
        <w:rPr>
          <w:rFonts w:ascii="Calibri" w:eastAsia="Calibri" w:hAnsi="Calibri"/>
          <w:sz w:val="22"/>
          <w:szCs w:val="22"/>
          <w:lang w:eastAsia="en-US"/>
        </w:rPr>
        <w:t xml:space="preserve"> 0049 (0)89 406062</w:t>
      </w:r>
    </w:p>
    <w:p w:rsidR="00EE4278" w:rsidRPr="00951661" w:rsidRDefault="00EE4278" w:rsidP="00EE4278">
      <w:pPr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Ιστοσελίδα</w:t>
      </w:r>
      <w:r w:rsidRPr="00951661">
        <w:rPr>
          <w:rFonts w:ascii="Calibri" w:eastAsia="Calibri" w:hAnsi="Calibri"/>
          <w:sz w:val="22"/>
          <w:szCs w:val="22"/>
          <w:lang w:eastAsia="en-US"/>
        </w:rPr>
        <w:t xml:space="preserve">:       </w:t>
      </w:r>
      <w:hyperlink r:id="rId7" w:history="1">
        <w:r w:rsidRPr="001D17D1">
          <w:rPr>
            <w:rStyle w:val="Hyperlink"/>
            <w:rFonts w:ascii="Calibri" w:eastAsia="Calibri" w:hAnsi="Calibri"/>
            <w:sz w:val="22"/>
            <w:szCs w:val="22"/>
            <w:lang w:val="de-DE" w:eastAsia="en-US"/>
          </w:rPr>
          <w:t>http</w:t>
        </w:r>
        <w:r w:rsidRPr="001D17D1">
          <w:rPr>
            <w:rStyle w:val="Hyperlink"/>
            <w:rFonts w:ascii="Calibri" w:eastAsia="Calibri" w:hAnsi="Calibri"/>
            <w:sz w:val="22"/>
            <w:szCs w:val="22"/>
            <w:lang w:eastAsia="en-US"/>
          </w:rPr>
          <w:t>://</w:t>
        </w:r>
        <w:r w:rsidRPr="001D17D1">
          <w:rPr>
            <w:rStyle w:val="Hyperlink"/>
            <w:rFonts w:ascii="Calibri" w:eastAsia="Calibri" w:hAnsi="Calibri"/>
            <w:sz w:val="22"/>
            <w:szCs w:val="22"/>
            <w:lang w:val="de-DE" w:eastAsia="en-US"/>
          </w:rPr>
          <w:t>se</w:t>
        </w:r>
        <w:r w:rsidRPr="001D17D1">
          <w:rPr>
            <w:rStyle w:val="Hyperlink"/>
            <w:rFonts w:ascii="Calibri" w:eastAsia="Calibri" w:hAnsi="Calibri"/>
            <w:sz w:val="22"/>
            <w:szCs w:val="22"/>
            <w:lang w:eastAsia="en-US"/>
          </w:rPr>
          <w:t>-</w:t>
        </w:r>
        <w:proofErr w:type="spellStart"/>
        <w:r w:rsidRPr="001D17D1">
          <w:rPr>
            <w:rStyle w:val="Hyperlink"/>
            <w:rFonts w:ascii="Calibri" w:eastAsia="Calibri" w:hAnsi="Calibri"/>
            <w:sz w:val="22"/>
            <w:szCs w:val="22"/>
            <w:lang w:val="de-DE" w:eastAsia="en-US"/>
          </w:rPr>
          <w:t>muenchen</w:t>
        </w:r>
        <w:proofErr w:type="spellEnd"/>
        <w:r w:rsidRPr="001D17D1">
          <w:rPr>
            <w:rStyle w:val="Hyperlink"/>
            <w:rFonts w:ascii="Calibri" w:eastAsia="Calibri" w:hAnsi="Calibri"/>
            <w:sz w:val="22"/>
            <w:szCs w:val="22"/>
            <w:lang w:eastAsia="en-US"/>
          </w:rPr>
          <w:t>.</w:t>
        </w:r>
        <w:proofErr w:type="spellStart"/>
        <w:r w:rsidRPr="001D17D1">
          <w:rPr>
            <w:rStyle w:val="Hyperlink"/>
            <w:rFonts w:ascii="Calibri" w:eastAsia="Calibri" w:hAnsi="Calibri"/>
            <w:sz w:val="22"/>
            <w:szCs w:val="22"/>
            <w:lang w:val="de-DE" w:eastAsia="en-US"/>
          </w:rPr>
          <w:t>sch</w:t>
        </w:r>
        <w:proofErr w:type="spellEnd"/>
        <w:r w:rsidRPr="001D17D1">
          <w:rPr>
            <w:rStyle w:val="Hyperlink"/>
            <w:rFonts w:ascii="Calibri" w:eastAsia="Calibri" w:hAnsi="Calibri"/>
            <w:sz w:val="22"/>
            <w:szCs w:val="22"/>
            <w:lang w:eastAsia="en-US"/>
          </w:rPr>
          <w:t>.</w:t>
        </w:r>
        <w:proofErr w:type="spellStart"/>
        <w:r w:rsidRPr="001D17D1">
          <w:rPr>
            <w:rStyle w:val="Hyperlink"/>
            <w:rFonts w:ascii="Calibri" w:eastAsia="Calibri" w:hAnsi="Calibri"/>
            <w:sz w:val="22"/>
            <w:szCs w:val="22"/>
            <w:lang w:val="de-DE" w:eastAsia="en-US"/>
          </w:rPr>
          <w:t>gr</w:t>
        </w:r>
        <w:proofErr w:type="spellEnd"/>
      </w:hyperlink>
    </w:p>
    <w:p w:rsidR="00EE4278" w:rsidRPr="00AE0CA8" w:rsidRDefault="00EE4278" w:rsidP="00EE4278">
      <w:pPr>
        <w:rPr>
          <w:rFonts w:ascii="Calibri" w:eastAsia="Calibri" w:hAnsi="Calibri"/>
          <w:sz w:val="22"/>
          <w:szCs w:val="22"/>
          <w:lang w:val="en-GB" w:eastAsia="en-US"/>
        </w:rPr>
      </w:pPr>
      <w:r w:rsidRPr="00AE0CA8">
        <w:rPr>
          <w:rFonts w:ascii="Calibri" w:eastAsia="Calibri" w:hAnsi="Calibri"/>
          <w:sz w:val="22"/>
          <w:szCs w:val="22"/>
          <w:lang w:val="en-GB" w:eastAsia="en-US"/>
        </w:rPr>
        <w:t>Email:</w:t>
      </w:r>
      <w:r w:rsidRPr="00AE0CA8">
        <w:rPr>
          <w:rFonts w:ascii="Calibri" w:eastAsia="Calibri" w:hAnsi="Calibri"/>
          <w:sz w:val="22"/>
          <w:szCs w:val="22"/>
          <w:lang w:val="en-GB" w:eastAsia="en-US"/>
        </w:rPr>
        <w:tab/>
        <w:t xml:space="preserve">              </w:t>
      </w:r>
      <w:hyperlink r:id="rId8" w:history="1">
        <w:r w:rsidRPr="001D17D1">
          <w:rPr>
            <w:rStyle w:val="Hyperlink"/>
            <w:rFonts w:ascii="Calibri" w:eastAsia="Calibri" w:hAnsi="Calibri"/>
            <w:sz w:val="22"/>
            <w:szCs w:val="22"/>
            <w:lang w:val="en-GB" w:eastAsia="en-US"/>
          </w:rPr>
          <w:t>semuenchen</w:t>
        </w:r>
      </w:hyperlink>
      <w:r w:rsidRPr="00AE0CA8">
        <w:rPr>
          <w:rFonts w:ascii="Calibri" w:eastAsia="Calibri" w:hAnsi="Calibri"/>
          <w:color w:val="0000FF"/>
          <w:sz w:val="22"/>
          <w:szCs w:val="22"/>
          <w:lang w:val="en-GB" w:eastAsia="en-US"/>
        </w:rPr>
        <w:t>@sch.gr</w:t>
      </w:r>
    </w:p>
    <w:p w:rsidR="00EE4278" w:rsidRPr="00AE0CA8" w:rsidRDefault="00EE4278" w:rsidP="00EE4278">
      <w:pPr>
        <w:ind w:left="-284"/>
        <w:rPr>
          <w:rFonts w:ascii="Calibri" w:hAnsi="Calibri" w:cs="Tahoma"/>
          <w:b/>
          <w:sz w:val="22"/>
          <w:szCs w:val="22"/>
          <w:lang w:val="en-GB"/>
        </w:rPr>
      </w:pPr>
    </w:p>
    <w:p w:rsidR="00EE4278" w:rsidRPr="00AE0CA8" w:rsidRDefault="00EE4278" w:rsidP="00EE4278">
      <w:pPr>
        <w:tabs>
          <w:tab w:val="left" w:pos="567"/>
          <w:tab w:val="left" w:pos="851"/>
          <w:tab w:val="left" w:pos="1276"/>
        </w:tabs>
        <w:ind w:left="-567" w:firstLine="567"/>
        <w:rPr>
          <w:rFonts w:ascii="Calibri" w:hAnsi="Calibri"/>
          <w:b/>
          <w:sz w:val="28"/>
          <w:szCs w:val="28"/>
          <w:lang w:val="en-GB"/>
        </w:rPr>
      </w:pPr>
      <w:r w:rsidRPr="00AE0CA8">
        <w:rPr>
          <w:rFonts w:ascii="Calibri" w:hAnsi="Calibri" w:cs="Tahoma"/>
          <w:sz w:val="36"/>
          <w:lang w:val="en-GB"/>
        </w:rPr>
        <w:tab/>
      </w:r>
      <w:r w:rsidRPr="00AE0CA8">
        <w:rPr>
          <w:rFonts w:ascii="Calibri" w:hAnsi="Calibri" w:cs="Tahoma"/>
          <w:sz w:val="36"/>
          <w:lang w:val="en-GB"/>
        </w:rPr>
        <w:tab/>
      </w:r>
      <w:r w:rsidRPr="00AE0CA8">
        <w:rPr>
          <w:rFonts w:ascii="Calibri" w:hAnsi="Calibri" w:cs="Tahoma"/>
          <w:sz w:val="36"/>
          <w:lang w:val="en-GB"/>
        </w:rPr>
        <w:tab/>
      </w:r>
      <w:r w:rsidRPr="00AE0CA8">
        <w:rPr>
          <w:rFonts w:ascii="Calibri" w:hAnsi="Calibri" w:cs="Tahoma"/>
          <w:sz w:val="36"/>
          <w:lang w:val="en-GB"/>
        </w:rPr>
        <w:tab/>
      </w:r>
      <w:r w:rsidRPr="00AE0CA8">
        <w:rPr>
          <w:rFonts w:ascii="Calibri" w:hAnsi="Calibri" w:cs="Tahoma"/>
          <w:sz w:val="36"/>
          <w:lang w:val="en-GB"/>
        </w:rPr>
        <w:tab/>
      </w:r>
      <w:r w:rsidRPr="00AE0CA8">
        <w:rPr>
          <w:rFonts w:ascii="Calibri" w:hAnsi="Calibri" w:cs="Tahoma"/>
          <w:sz w:val="36"/>
          <w:lang w:val="en-GB"/>
        </w:rPr>
        <w:tab/>
      </w:r>
      <w:r w:rsidRPr="00AE0CA8">
        <w:rPr>
          <w:rFonts w:ascii="Calibri" w:hAnsi="Calibri" w:cs="Tahoma"/>
          <w:sz w:val="28"/>
          <w:szCs w:val="28"/>
          <w:lang w:val="en-GB"/>
        </w:rPr>
        <w:t xml:space="preserve">         </w:t>
      </w:r>
      <w:r w:rsidRPr="00AE0CA8">
        <w:rPr>
          <w:rFonts w:ascii="Calibri" w:hAnsi="Calibri" w:cs="Tahoma"/>
          <w:sz w:val="28"/>
          <w:szCs w:val="28"/>
          <w:lang w:val="en-GB"/>
        </w:rPr>
        <w:tab/>
      </w:r>
      <w:r w:rsidRPr="00AE0CA8">
        <w:rPr>
          <w:rFonts w:ascii="Calibri" w:hAnsi="Calibri" w:cs="Tahoma"/>
          <w:sz w:val="28"/>
          <w:szCs w:val="28"/>
          <w:lang w:val="en-GB"/>
        </w:rPr>
        <w:tab/>
      </w:r>
      <w:r w:rsidRPr="00AE0CA8">
        <w:rPr>
          <w:rFonts w:ascii="Calibri" w:hAnsi="Calibri" w:cs="Tahoma"/>
          <w:sz w:val="28"/>
          <w:szCs w:val="28"/>
          <w:lang w:val="en-GB"/>
        </w:rPr>
        <w:tab/>
      </w:r>
      <w:r w:rsidRPr="00551A41">
        <w:rPr>
          <w:rFonts w:ascii="Calibri" w:hAnsi="Calibri" w:cs="Tahoma"/>
          <w:b/>
          <w:sz w:val="28"/>
          <w:szCs w:val="28"/>
        </w:rPr>
        <w:t>ΠΡΟΣ</w:t>
      </w:r>
      <w:r w:rsidRPr="00AE0CA8">
        <w:rPr>
          <w:rFonts w:ascii="Calibri" w:hAnsi="Calibri" w:cs="Tahoma"/>
          <w:b/>
          <w:sz w:val="28"/>
          <w:szCs w:val="28"/>
          <w:lang w:val="en-GB"/>
        </w:rPr>
        <w:t>:</w:t>
      </w:r>
    </w:p>
    <w:p w:rsidR="00EE4278" w:rsidRPr="00AE0CA8" w:rsidRDefault="00EE4278" w:rsidP="00EE4278">
      <w:pPr>
        <w:rPr>
          <w:rFonts w:ascii="Calibri" w:hAnsi="Calibri"/>
          <w:sz w:val="28"/>
          <w:szCs w:val="28"/>
          <w:lang w:val="en-GB"/>
        </w:rPr>
      </w:pPr>
      <w:r w:rsidRPr="00AE0CA8">
        <w:rPr>
          <w:rFonts w:ascii="Calibri" w:hAnsi="Calibri"/>
          <w:sz w:val="28"/>
          <w:szCs w:val="28"/>
          <w:lang w:val="en-GB"/>
        </w:rPr>
        <w:t xml:space="preserve">    </w:t>
      </w:r>
    </w:p>
    <w:p w:rsidR="00EE4278" w:rsidRPr="00AE0CA8" w:rsidRDefault="00EE4278" w:rsidP="00EE4278">
      <w:pPr>
        <w:rPr>
          <w:rFonts w:ascii="Calibri" w:hAnsi="Calibri"/>
          <w:sz w:val="28"/>
          <w:szCs w:val="28"/>
          <w:lang w:val="en-GB"/>
        </w:rPr>
      </w:pPr>
    </w:p>
    <w:p w:rsidR="00EE4278" w:rsidRPr="00AE0CA8" w:rsidRDefault="00EE4278" w:rsidP="00EE4278">
      <w:pPr>
        <w:rPr>
          <w:rFonts w:ascii="Calibri" w:hAnsi="Calibri" w:cs="Tahoma"/>
          <w:bCs/>
          <w:lang w:val="en-GB"/>
        </w:rPr>
      </w:pPr>
    </w:p>
    <w:p w:rsidR="00EE4278" w:rsidRDefault="00EE4278" w:rsidP="00EE4278">
      <w:pPr>
        <w:spacing w:line="360" w:lineRule="auto"/>
        <w:jc w:val="both"/>
        <w:rPr>
          <w:rFonts w:ascii="Calibri" w:eastAsia="Calibri" w:hAnsi="Calibri"/>
          <w:b/>
          <w:lang w:eastAsia="en-US"/>
        </w:rPr>
      </w:pPr>
      <w:r w:rsidRPr="00112EC4">
        <w:rPr>
          <w:rFonts w:ascii="Calibri" w:eastAsia="Calibri" w:hAnsi="Calibri"/>
          <w:b/>
          <w:lang w:eastAsia="en-US"/>
        </w:rPr>
        <w:t>Θέμα:</w:t>
      </w:r>
      <w:r w:rsidRPr="00112EC4">
        <w:rPr>
          <w:rFonts w:ascii="Calibri" w:eastAsia="Calibri" w:hAnsi="Calibri"/>
          <w:b/>
          <w:lang w:eastAsia="en-US"/>
        </w:rPr>
        <w:tab/>
        <w:t xml:space="preserve"> </w:t>
      </w:r>
      <w:r>
        <w:rPr>
          <w:b/>
        </w:rPr>
        <w:t>Παρακολούθηση θεαμάτων εντός και εκτός σχολικού χώρου και χρόνου</w:t>
      </w:r>
    </w:p>
    <w:p w:rsidR="00EE4278" w:rsidRPr="00403BBD" w:rsidRDefault="00EE4278" w:rsidP="00EE4278">
      <w:pPr>
        <w:spacing w:line="360" w:lineRule="auto"/>
        <w:jc w:val="both"/>
        <w:rPr>
          <w:rFonts w:ascii="Calibri" w:eastAsia="Calibri" w:hAnsi="Calibri"/>
          <w:b/>
          <w:lang w:eastAsia="en-US"/>
        </w:rPr>
      </w:pPr>
      <w:r>
        <w:rPr>
          <w:rFonts w:ascii="Calibri" w:eastAsia="Calibri" w:hAnsi="Calibri"/>
          <w:b/>
          <w:lang w:eastAsia="en-US"/>
        </w:rPr>
        <w:t xml:space="preserve">Σχετικό: </w:t>
      </w:r>
      <w:r>
        <w:rPr>
          <w:bCs/>
        </w:rPr>
        <w:t xml:space="preserve">Φ1/199394/Δ2/08-12-2015 </w:t>
      </w:r>
    </w:p>
    <w:p w:rsidR="00EE4278" w:rsidRPr="00C1472E" w:rsidRDefault="00EE4278" w:rsidP="00EE4278">
      <w:pPr>
        <w:spacing w:line="360" w:lineRule="auto"/>
        <w:ind w:firstLine="720"/>
        <w:jc w:val="both"/>
      </w:pPr>
      <w:r>
        <w:t>Σας ενημερώνουμε ότι για κάθε συμμετοχή μαθητών σε θεάματα εντός του σχολικού ωραρίου και/ή εντός του σχολείου απαιτείται η πρότερη σύμ</w:t>
      </w:r>
      <w:bookmarkStart w:id="0" w:name="_GoBack"/>
      <w:bookmarkEnd w:id="0"/>
      <w:r>
        <w:t>φωνη γνώμη του Συλλόγου Διδασκόντων και η έγγραφη συγκατάθεση των γονέων/κηδεμόνων των μαθητών/τριών.</w:t>
      </w:r>
    </w:p>
    <w:p w:rsidR="00EE4278" w:rsidRPr="002B56F8" w:rsidRDefault="00EE4278" w:rsidP="00EE4278">
      <w:pPr>
        <w:spacing w:line="360" w:lineRule="auto"/>
        <w:ind w:firstLine="720"/>
        <w:jc w:val="both"/>
        <w:rPr>
          <w:rFonts w:ascii="Calibri" w:eastAsia="Calibri" w:hAnsi="Calibri"/>
          <w:lang w:eastAsia="en-US"/>
        </w:rPr>
      </w:pPr>
      <w:r>
        <w:t xml:space="preserve">Παρακαλούνται οι Διευθυντές των σχολικών μονάδων και οι υπεύθυνοι των ΤΕΓ περιοχής ευθύνης μας να ενημερώσουν </w:t>
      </w:r>
      <w:r w:rsidRPr="001A117D">
        <w:rPr>
          <w:b/>
        </w:rPr>
        <w:t>ενυπόγραφα</w:t>
      </w:r>
      <w:r>
        <w:t xml:space="preserve"> όλους τους εκπαιδευτικούς του σχολείου τους.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20"/>
        <w:gridCol w:w="1886"/>
        <w:gridCol w:w="1751"/>
        <w:gridCol w:w="4115"/>
      </w:tblGrid>
      <w:tr w:rsidR="00EE4278" w:rsidRPr="003635AE" w:rsidTr="007E4A53">
        <w:tc>
          <w:tcPr>
            <w:tcW w:w="1384" w:type="dxa"/>
            <w:vAlign w:val="center"/>
          </w:tcPr>
          <w:p w:rsidR="00EE4278" w:rsidRPr="003635AE" w:rsidRDefault="00EE4278" w:rsidP="007E4A53">
            <w:pPr>
              <w:jc w:val="both"/>
              <w:rPr>
                <w:rFonts w:ascii="Calibri" w:hAnsi="Calibri" w:cs="Tahoma"/>
              </w:rPr>
            </w:pPr>
          </w:p>
        </w:tc>
        <w:tc>
          <w:tcPr>
            <w:tcW w:w="1985" w:type="dxa"/>
            <w:vAlign w:val="center"/>
          </w:tcPr>
          <w:p w:rsidR="00EE4278" w:rsidRPr="003635AE" w:rsidRDefault="00EE4278" w:rsidP="007E4A53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1842" w:type="dxa"/>
            <w:vAlign w:val="center"/>
          </w:tcPr>
          <w:p w:rsidR="00EE4278" w:rsidRPr="003635AE" w:rsidRDefault="00EE4278" w:rsidP="007E4A53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4257" w:type="dxa"/>
            <w:vMerge w:val="restart"/>
            <w:vAlign w:val="center"/>
          </w:tcPr>
          <w:p w:rsidR="00EE4278" w:rsidRPr="003635AE" w:rsidRDefault="00EE4278" w:rsidP="007E4A53">
            <w:pPr>
              <w:tabs>
                <w:tab w:val="left" w:pos="567"/>
                <w:tab w:val="left" w:pos="851"/>
                <w:tab w:val="left" w:pos="1276"/>
              </w:tabs>
              <w:jc w:val="center"/>
              <w:rPr>
                <w:rFonts w:ascii="Calibri" w:eastAsia="Calibri" w:hAnsi="Calibri"/>
                <w:b/>
                <w:lang w:eastAsia="en-US"/>
              </w:rPr>
            </w:pPr>
            <w:r>
              <w:rPr>
                <w:rFonts w:ascii="Calibri" w:eastAsia="Calibri" w:hAnsi="Calibri"/>
                <w:b/>
                <w:lang w:eastAsia="en-US"/>
              </w:rPr>
              <w:t>Ο ΣΥΝΤΟΝΙΣΤΗΣ ΕΚΠΑΙΔΕΥΣΗΣ ΜΟΝΑΧΟΥ</w:t>
            </w:r>
          </w:p>
          <w:p w:rsidR="00EE4278" w:rsidRPr="003635AE" w:rsidRDefault="00EE4278" w:rsidP="007E4A53">
            <w:pPr>
              <w:tabs>
                <w:tab w:val="left" w:pos="567"/>
                <w:tab w:val="left" w:pos="851"/>
                <w:tab w:val="left" w:pos="1276"/>
              </w:tabs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  <w:p w:rsidR="00EE4278" w:rsidRPr="003635AE" w:rsidRDefault="00EE4278" w:rsidP="007E4A53">
            <w:pPr>
              <w:tabs>
                <w:tab w:val="left" w:pos="567"/>
                <w:tab w:val="left" w:pos="851"/>
                <w:tab w:val="left" w:pos="1276"/>
              </w:tabs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  <w:p w:rsidR="00EE4278" w:rsidRPr="003635AE" w:rsidRDefault="00EE4278" w:rsidP="007E4A53">
            <w:pPr>
              <w:tabs>
                <w:tab w:val="left" w:pos="567"/>
                <w:tab w:val="left" w:pos="851"/>
                <w:tab w:val="left" w:pos="1276"/>
              </w:tabs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  <w:p w:rsidR="00EE4278" w:rsidRPr="003635AE" w:rsidRDefault="00EE4278" w:rsidP="007E4A53">
            <w:pPr>
              <w:tabs>
                <w:tab w:val="left" w:pos="567"/>
                <w:tab w:val="left" w:pos="851"/>
                <w:tab w:val="left" w:pos="1276"/>
              </w:tabs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  <w:p w:rsidR="00EE4278" w:rsidRDefault="00EE4278" w:rsidP="007E4A53">
            <w:pPr>
              <w:tabs>
                <w:tab w:val="left" w:pos="567"/>
                <w:tab w:val="left" w:pos="851"/>
                <w:tab w:val="left" w:pos="1276"/>
              </w:tabs>
              <w:jc w:val="center"/>
              <w:rPr>
                <w:rFonts w:ascii="Calibri" w:eastAsia="Calibri" w:hAnsi="Calibri"/>
                <w:b/>
                <w:lang w:eastAsia="en-US"/>
              </w:rPr>
            </w:pPr>
            <w:r>
              <w:rPr>
                <w:rFonts w:ascii="Calibri" w:eastAsia="Calibri" w:hAnsi="Calibri"/>
                <w:b/>
                <w:lang w:eastAsia="en-US"/>
              </w:rPr>
              <w:t>ΓΕΩΡΓΙΟΣ ΠΑΠΑΤΣΙΜΠΑΣ</w:t>
            </w:r>
          </w:p>
          <w:p w:rsidR="00EE4278" w:rsidRPr="003635AE" w:rsidRDefault="00EE4278" w:rsidP="007E4A53">
            <w:pPr>
              <w:tabs>
                <w:tab w:val="left" w:pos="567"/>
                <w:tab w:val="left" w:pos="851"/>
                <w:tab w:val="left" w:pos="1276"/>
              </w:tabs>
              <w:jc w:val="center"/>
              <w:rPr>
                <w:rFonts w:ascii="Calibri" w:eastAsia="Calibri" w:hAnsi="Calibri"/>
                <w:b/>
                <w:lang w:eastAsia="en-US"/>
              </w:rPr>
            </w:pPr>
            <w:r>
              <w:rPr>
                <w:rFonts w:ascii="Calibri" w:eastAsia="Calibri" w:hAnsi="Calibri"/>
                <w:b/>
                <w:lang w:eastAsia="en-US"/>
              </w:rPr>
              <w:t>ΔΡ. ΦΙΛΟΛΟΓΟΣ</w:t>
            </w:r>
          </w:p>
          <w:p w:rsidR="00EE4278" w:rsidRPr="003635AE" w:rsidRDefault="00EE4278" w:rsidP="007E4A53">
            <w:pPr>
              <w:jc w:val="center"/>
              <w:rPr>
                <w:rFonts w:ascii="Calibri" w:hAnsi="Calibri" w:cs="Tahoma"/>
              </w:rPr>
            </w:pPr>
          </w:p>
        </w:tc>
      </w:tr>
    </w:tbl>
    <w:p w:rsidR="00BA4982" w:rsidRDefault="000D3DA9">
      <w:r>
        <w:t>Κοινοποίηση: 1. ΔΙ.Π.Ο.Δ.Ε.Μ.Σ.</w:t>
      </w:r>
      <w:r>
        <w:tab/>
        <w:t xml:space="preserve">2. Γραφείο Υφυπουργού Παιδείας κ. </w:t>
      </w:r>
      <w:proofErr w:type="spellStart"/>
      <w:r>
        <w:t>Ζουράρι</w:t>
      </w:r>
      <w:proofErr w:type="spellEnd"/>
    </w:p>
    <w:sectPr w:rsidR="00BA4982" w:rsidSect="00287A8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278"/>
    <w:rsid w:val="000D3DA9"/>
    <w:rsid w:val="00287A82"/>
    <w:rsid w:val="002C3280"/>
    <w:rsid w:val="005A7B6A"/>
    <w:rsid w:val="00BA4982"/>
    <w:rsid w:val="00EE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79D85B33"/>
  <w15:docId w15:val="{824D8549-4BAD-4B52-BEFC-5B08295B8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E4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berschrift2">
    <w:name w:val="heading 2"/>
    <w:basedOn w:val="Standard"/>
    <w:next w:val="Standard"/>
    <w:link w:val="berschrift2Zchn"/>
    <w:qFormat/>
    <w:rsid w:val="00EE427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7">
    <w:name w:val="heading 7"/>
    <w:basedOn w:val="Standard"/>
    <w:next w:val="Standard"/>
    <w:link w:val="berschrift7Zchn"/>
    <w:qFormat/>
    <w:rsid w:val="00EE4278"/>
    <w:pPr>
      <w:spacing w:before="240" w:after="60"/>
      <w:outlineLvl w:val="6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EE4278"/>
    <w:rPr>
      <w:rFonts w:ascii="Arial" w:eastAsia="Times New Roman" w:hAnsi="Arial" w:cs="Arial"/>
      <w:b/>
      <w:bCs/>
      <w:i/>
      <w:iCs/>
      <w:sz w:val="28"/>
      <w:szCs w:val="28"/>
      <w:lang w:val="el-GR" w:eastAsia="el-GR"/>
    </w:rPr>
  </w:style>
  <w:style w:type="character" w:customStyle="1" w:styleId="berschrift7Zchn">
    <w:name w:val="Überschrift 7 Zchn"/>
    <w:basedOn w:val="Absatz-Standardschriftart"/>
    <w:link w:val="berschrift7"/>
    <w:rsid w:val="00EE4278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a">
    <w:name w:val="Πλαίσια ελέγχου"/>
    <w:basedOn w:val="Standard"/>
    <w:rsid w:val="00EE4278"/>
    <w:pPr>
      <w:spacing w:before="360" w:after="360"/>
    </w:pPr>
    <w:rPr>
      <w:sz w:val="20"/>
      <w:szCs w:val="20"/>
    </w:rPr>
  </w:style>
  <w:style w:type="character" w:styleId="Hyperlink">
    <w:name w:val="Hyperlink"/>
    <w:basedOn w:val="Absatz-Standardschriftart"/>
    <w:rsid w:val="00EE4278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427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4278"/>
    <w:rPr>
      <w:rFonts w:ascii="Tahoma" w:eastAsia="Times New Roman" w:hAnsi="Tahoma" w:cs="Tahoma"/>
      <w:sz w:val="16"/>
      <w:szCs w:val="16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muenche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e-muenchen.sch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S.E. Geo Papatsimpas</dc:creator>
  <cp:lastModifiedBy>grafeio semuenchen</cp:lastModifiedBy>
  <cp:revision>3</cp:revision>
  <cp:lastPrinted>2017-12-09T12:28:00Z</cp:lastPrinted>
  <dcterms:created xsi:type="dcterms:W3CDTF">2017-12-09T12:29:00Z</dcterms:created>
  <dcterms:modified xsi:type="dcterms:W3CDTF">2017-12-09T12:30:00Z</dcterms:modified>
  <cp:contentStatus>Endgültig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